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423DD" w14:textId="77777777" w:rsidR="001B5171" w:rsidRDefault="001B5171" w:rsidP="001B5171">
      <w:pPr>
        <w:pStyle w:val="NoSpacing"/>
      </w:pPr>
    </w:p>
    <w:p w14:paraId="5B8623F4" w14:textId="27A37CB6" w:rsidR="000A1807" w:rsidRPr="001B5171" w:rsidRDefault="004C6B8E" w:rsidP="001B5171">
      <w:pPr>
        <w:pStyle w:val="NoSpacing"/>
        <w:jc w:val="center"/>
        <w:rPr>
          <w:b/>
          <w:bCs/>
          <w:sz w:val="32"/>
          <w:szCs w:val="32"/>
          <w:u w:val="single"/>
        </w:rPr>
      </w:pPr>
      <w:r w:rsidRPr="001B5171">
        <w:rPr>
          <w:b/>
          <w:bCs/>
          <w:sz w:val="32"/>
          <w:szCs w:val="32"/>
          <w:u w:val="single"/>
        </w:rPr>
        <w:t>Solicitation for Bids</w:t>
      </w:r>
    </w:p>
    <w:p w14:paraId="62648078" w14:textId="559970B0" w:rsidR="004C6B8E" w:rsidRPr="00723B3A" w:rsidRDefault="004C6B8E" w:rsidP="004C6B8E">
      <w:pPr>
        <w:tabs>
          <w:tab w:val="left" w:pos="2610"/>
        </w:tabs>
        <w:jc w:val="both"/>
        <w:rPr>
          <w:rFonts w:cstheme="minorHAnsi"/>
          <w:sz w:val="16"/>
          <w:szCs w:val="16"/>
        </w:rPr>
      </w:pPr>
    </w:p>
    <w:p w14:paraId="7A84FBC2" w14:textId="02CB40DF" w:rsidR="004C6B8E" w:rsidRDefault="004C6B8E" w:rsidP="004C6B8E">
      <w:pPr>
        <w:tabs>
          <w:tab w:val="left" w:pos="2610"/>
        </w:tabs>
        <w:jc w:val="both"/>
        <w:rPr>
          <w:rFonts w:cstheme="minorHAnsi"/>
          <w:sz w:val="24"/>
          <w:szCs w:val="24"/>
        </w:rPr>
      </w:pPr>
      <w:r>
        <w:rPr>
          <w:rFonts w:cstheme="minorHAnsi"/>
          <w:sz w:val="24"/>
          <w:szCs w:val="24"/>
        </w:rPr>
        <w:t>The City of Macon is requesting bids for the baling of the hay crop at Macon</w:t>
      </w:r>
      <w:r w:rsidR="001B5171">
        <w:rPr>
          <w:rFonts w:cstheme="minorHAnsi"/>
          <w:sz w:val="24"/>
          <w:szCs w:val="24"/>
        </w:rPr>
        <w:t xml:space="preserve"> </w:t>
      </w:r>
      <w:r>
        <w:rPr>
          <w:rFonts w:cstheme="minorHAnsi"/>
          <w:sz w:val="24"/>
          <w:szCs w:val="24"/>
        </w:rPr>
        <w:t>Fower</w:t>
      </w:r>
      <w:r w:rsidR="00230385">
        <w:rPr>
          <w:rFonts w:cstheme="minorHAnsi"/>
          <w:sz w:val="24"/>
          <w:szCs w:val="24"/>
        </w:rPr>
        <w:t xml:space="preserve"> </w:t>
      </w:r>
      <w:r>
        <w:rPr>
          <w:rFonts w:cstheme="minorHAnsi"/>
          <w:sz w:val="24"/>
          <w:szCs w:val="24"/>
        </w:rPr>
        <w:t>Memorial Airport</w:t>
      </w:r>
      <w:r w:rsidR="00230385">
        <w:rPr>
          <w:rFonts w:cstheme="minorHAnsi"/>
          <w:sz w:val="24"/>
          <w:szCs w:val="24"/>
        </w:rPr>
        <w:t>,</w:t>
      </w:r>
      <w:r>
        <w:rPr>
          <w:rFonts w:cstheme="minorHAnsi"/>
          <w:sz w:val="24"/>
          <w:szCs w:val="24"/>
        </w:rPr>
        <w:t xml:space="preserve"> 1001 Patton Street</w:t>
      </w:r>
      <w:r w:rsidR="00061988">
        <w:rPr>
          <w:rFonts w:cstheme="minorHAnsi"/>
          <w:sz w:val="24"/>
          <w:szCs w:val="24"/>
        </w:rPr>
        <w:t xml:space="preserve"> and 1307 Vine Street</w:t>
      </w:r>
      <w:r>
        <w:rPr>
          <w:rFonts w:cstheme="minorHAnsi"/>
          <w:sz w:val="24"/>
          <w:szCs w:val="24"/>
        </w:rPr>
        <w:t xml:space="preserve"> for a </w:t>
      </w:r>
      <w:r w:rsidR="003116E7">
        <w:rPr>
          <w:rFonts w:cstheme="minorHAnsi"/>
          <w:sz w:val="24"/>
          <w:szCs w:val="24"/>
        </w:rPr>
        <w:t>t</w:t>
      </w:r>
      <w:r w:rsidR="001B5171">
        <w:rPr>
          <w:rFonts w:cstheme="minorHAnsi"/>
          <w:sz w:val="24"/>
          <w:szCs w:val="24"/>
        </w:rPr>
        <w:t>hree</w:t>
      </w:r>
      <w:r>
        <w:rPr>
          <w:rFonts w:cstheme="minorHAnsi"/>
          <w:sz w:val="24"/>
          <w:szCs w:val="24"/>
        </w:rPr>
        <w:t>-year period consisting of the 202</w:t>
      </w:r>
      <w:r w:rsidR="009205AA">
        <w:rPr>
          <w:rFonts w:cstheme="minorHAnsi"/>
          <w:sz w:val="24"/>
          <w:szCs w:val="24"/>
        </w:rPr>
        <w:t>3</w:t>
      </w:r>
      <w:r w:rsidR="00116986">
        <w:rPr>
          <w:rFonts w:cstheme="minorHAnsi"/>
          <w:sz w:val="24"/>
          <w:szCs w:val="24"/>
        </w:rPr>
        <w:t>, 2024,</w:t>
      </w:r>
      <w:r w:rsidR="003116E7">
        <w:rPr>
          <w:rFonts w:cstheme="minorHAnsi"/>
          <w:sz w:val="24"/>
          <w:szCs w:val="24"/>
        </w:rPr>
        <w:t xml:space="preserve"> and 202</w:t>
      </w:r>
      <w:r w:rsidR="009205AA">
        <w:rPr>
          <w:rFonts w:cstheme="minorHAnsi"/>
          <w:sz w:val="24"/>
          <w:szCs w:val="24"/>
        </w:rPr>
        <w:t>5</w:t>
      </w:r>
      <w:r w:rsidR="003116E7">
        <w:rPr>
          <w:rFonts w:cstheme="minorHAnsi"/>
          <w:sz w:val="24"/>
          <w:szCs w:val="24"/>
        </w:rPr>
        <w:t xml:space="preserve"> </w:t>
      </w:r>
      <w:r>
        <w:rPr>
          <w:rFonts w:cstheme="minorHAnsi"/>
          <w:sz w:val="24"/>
          <w:szCs w:val="24"/>
        </w:rPr>
        <w:t>seasons.</w:t>
      </w:r>
    </w:p>
    <w:p w14:paraId="3FE54C61" w14:textId="2F1422B1" w:rsidR="007A6609" w:rsidRDefault="004C6B8E" w:rsidP="004C6B8E">
      <w:pPr>
        <w:tabs>
          <w:tab w:val="left" w:pos="2610"/>
        </w:tabs>
        <w:jc w:val="both"/>
        <w:rPr>
          <w:rFonts w:cstheme="minorHAnsi"/>
          <w:sz w:val="24"/>
          <w:szCs w:val="24"/>
        </w:rPr>
      </w:pPr>
      <w:r>
        <w:rPr>
          <w:rFonts w:cstheme="minorHAnsi"/>
          <w:sz w:val="24"/>
          <w:szCs w:val="24"/>
        </w:rPr>
        <w:t>The bid should include all bailing procedures and the removal of the baled product. The bid presented should be for the price per bale. The size and approximate weight of the bales should be included.</w:t>
      </w:r>
      <w:r w:rsidR="007A6609">
        <w:rPr>
          <w:rFonts w:cstheme="minorHAnsi"/>
          <w:sz w:val="24"/>
          <w:szCs w:val="24"/>
        </w:rPr>
        <w:t xml:space="preserve"> Hay bales should be removed immediately after baling to an area outside of the runway object free area (ROFA), 500 feet from the runway, where bales and equipment will not constitute a hazard to navigation.</w:t>
      </w:r>
    </w:p>
    <w:p w14:paraId="4C5FEB4E" w14:textId="76B126AF" w:rsidR="003116E7" w:rsidRDefault="003116E7" w:rsidP="007A6609">
      <w:pPr>
        <w:tabs>
          <w:tab w:val="left" w:pos="2610"/>
        </w:tabs>
        <w:jc w:val="both"/>
        <w:rPr>
          <w:rFonts w:cstheme="minorHAnsi"/>
          <w:sz w:val="24"/>
          <w:szCs w:val="24"/>
        </w:rPr>
      </w:pPr>
      <w:r>
        <w:rPr>
          <w:rFonts w:cstheme="minorHAnsi"/>
          <w:sz w:val="24"/>
          <w:szCs w:val="24"/>
        </w:rPr>
        <w:t>The hay bale and payment process are as follows:</w:t>
      </w:r>
    </w:p>
    <w:p w14:paraId="3AF89437" w14:textId="570E5C72" w:rsidR="007A6609" w:rsidRDefault="003116E7" w:rsidP="003116E7">
      <w:pPr>
        <w:pStyle w:val="ListParagraph"/>
        <w:numPr>
          <w:ilvl w:val="0"/>
          <w:numId w:val="2"/>
        </w:numPr>
        <w:tabs>
          <w:tab w:val="left" w:pos="2610"/>
        </w:tabs>
        <w:jc w:val="both"/>
        <w:rPr>
          <w:rFonts w:cstheme="minorHAnsi"/>
          <w:sz w:val="24"/>
          <w:szCs w:val="24"/>
        </w:rPr>
      </w:pPr>
      <w:r>
        <w:rPr>
          <w:rFonts w:cstheme="minorHAnsi"/>
          <w:sz w:val="24"/>
          <w:szCs w:val="24"/>
        </w:rPr>
        <w:t xml:space="preserve">Within two (2) business </w:t>
      </w:r>
      <w:proofErr w:type="gramStart"/>
      <w:r>
        <w:rPr>
          <w:rFonts w:cstheme="minorHAnsi"/>
          <w:sz w:val="24"/>
          <w:szCs w:val="24"/>
        </w:rPr>
        <w:t>day</w:t>
      </w:r>
      <w:proofErr w:type="gramEnd"/>
      <w:r>
        <w:rPr>
          <w:rFonts w:cstheme="minorHAnsi"/>
          <w:sz w:val="24"/>
          <w:szCs w:val="24"/>
        </w:rPr>
        <w:t xml:space="preserve"> of hay crop baling</w:t>
      </w:r>
      <w:r w:rsidR="007A6609" w:rsidRPr="003116E7">
        <w:rPr>
          <w:rFonts w:cstheme="minorHAnsi"/>
          <w:sz w:val="24"/>
          <w:szCs w:val="24"/>
        </w:rPr>
        <w:t xml:space="preserve"> completion, the successful bidder shall contact City Hall to receive a count confirmation for payment.</w:t>
      </w:r>
      <w:r w:rsidR="002432B0">
        <w:rPr>
          <w:rFonts w:cstheme="minorHAnsi"/>
          <w:sz w:val="24"/>
          <w:szCs w:val="24"/>
        </w:rPr>
        <w:t xml:space="preserve"> No hay may be removed until count confirmation is </w:t>
      </w:r>
      <w:proofErr w:type="gramStart"/>
      <w:r w:rsidR="002432B0">
        <w:rPr>
          <w:rFonts w:cstheme="minorHAnsi"/>
          <w:sz w:val="24"/>
          <w:szCs w:val="24"/>
        </w:rPr>
        <w:t>made</w:t>
      </w:r>
      <w:proofErr w:type="gramEnd"/>
      <w:r w:rsidR="002432B0">
        <w:rPr>
          <w:rFonts w:cstheme="minorHAnsi"/>
          <w:sz w:val="24"/>
          <w:szCs w:val="24"/>
        </w:rPr>
        <w:t xml:space="preserve"> and actual bale weight established.</w:t>
      </w:r>
    </w:p>
    <w:p w14:paraId="71D5F986" w14:textId="77777777" w:rsidR="003116E7" w:rsidRDefault="007A6609" w:rsidP="007A6609">
      <w:pPr>
        <w:pStyle w:val="ListParagraph"/>
        <w:numPr>
          <w:ilvl w:val="0"/>
          <w:numId w:val="2"/>
        </w:numPr>
        <w:tabs>
          <w:tab w:val="left" w:pos="2610"/>
        </w:tabs>
        <w:jc w:val="both"/>
        <w:rPr>
          <w:rFonts w:cstheme="minorHAnsi"/>
          <w:sz w:val="24"/>
          <w:szCs w:val="24"/>
        </w:rPr>
      </w:pPr>
      <w:r w:rsidRPr="003116E7">
        <w:rPr>
          <w:rFonts w:cstheme="minorHAnsi"/>
          <w:sz w:val="24"/>
          <w:szCs w:val="24"/>
        </w:rPr>
        <w:t xml:space="preserve">Hay bales </w:t>
      </w:r>
      <w:r w:rsidR="003116E7">
        <w:rPr>
          <w:rFonts w:cstheme="minorHAnsi"/>
          <w:sz w:val="24"/>
          <w:szCs w:val="24"/>
        </w:rPr>
        <w:t xml:space="preserve">will be </w:t>
      </w:r>
      <w:r w:rsidRPr="003116E7">
        <w:rPr>
          <w:rFonts w:cstheme="minorHAnsi"/>
          <w:sz w:val="24"/>
          <w:szCs w:val="24"/>
        </w:rPr>
        <w:t xml:space="preserve">removed from </w:t>
      </w:r>
      <w:r w:rsidR="003116E7" w:rsidRPr="003116E7">
        <w:rPr>
          <w:rFonts w:cstheme="minorHAnsi"/>
          <w:sz w:val="24"/>
          <w:szCs w:val="24"/>
        </w:rPr>
        <w:t xml:space="preserve">the </w:t>
      </w:r>
      <w:r w:rsidRPr="003116E7">
        <w:rPr>
          <w:rFonts w:cstheme="minorHAnsi"/>
          <w:sz w:val="24"/>
          <w:szCs w:val="24"/>
        </w:rPr>
        <w:t xml:space="preserve">property within fifteen days of </w:t>
      </w:r>
      <w:r w:rsidR="003116E7" w:rsidRPr="003116E7">
        <w:rPr>
          <w:rFonts w:cstheme="minorHAnsi"/>
          <w:sz w:val="24"/>
          <w:szCs w:val="24"/>
        </w:rPr>
        <w:t xml:space="preserve">the count confirmation. </w:t>
      </w:r>
    </w:p>
    <w:p w14:paraId="0564293E" w14:textId="4C0950DE" w:rsidR="007A6609" w:rsidRPr="003116E7" w:rsidRDefault="003116E7" w:rsidP="007A6609">
      <w:pPr>
        <w:pStyle w:val="ListParagraph"/>
        <w:numPr>
          <w:ilvl w:val="0"/>
          <w:numId w:val="2"/>
        </w:numPr>
        <w:tabs>
          <w:tab w:val="left" w:pos="2610"/>
        </w:tabs>
        <w:jc w:val="both"/>
        <w:rPr>
          <w:rFonts w:cstheme="minorHAnsi"/>
          <w:sz w:val="24"/>
          <w:szCs w:val="24"/>
        </w:rPr>
      </w:pPr>
      <w:r>
        <w:rPr>
          <w:rFonts w:cstheme="minorHAnsi"/>
          <w:sz w:val="24"/>
          <w:szCs w:val="24"/>
        </w:rPr>
        <w:t>Successful bidder will make payment to the City of Macon within thirty (30) days of count confirmation, provided the bales are removed on time. T</w:t>
      </w:r>
      <w:r w:rsidR="007A6609" w:rsidRPr="003116E7">
        <w:rPr>
          <w:rFonts w:cstheme="minorHAnsi"/>
          <w:sz w:val="24"/>
          <w:szCs w:val="24"/>
        </w:rPr>
        <w:t>he price per ba</w:t>
      </w:r>
      <w:r w:rsidR="00070016">
        <w:rPr>
          <w:rFonts w:cstheme="minorHAnsi"/>
          <w:sz w:val="24"/>
          <w:szCs w:val="24"/>
        </w:rPr>
        <w:t>le</w:t>
      </w:r>
      <w:r w:rsidR="007A6609" w:rsidRPr="003116E7">
        <w:rPr>
          <w:rFonts w:cstheme="minorHAnsi"/>
          <w:sz w:val="24"/>
          <w:szCs w:val="24"/>
        </w:rPr>
        <w:t xml:space="preserve"> will be multiplied by the number of bales that are produced</w:t>
      </w:r>
      <w:r>
        <w:rPr>
          <w:rFonts w:cstheme="minorHAnsi"/>
          <w:sz w:val="24"/>
          <w:szCs w:val="24"/>
        </w:rPr>
        <w:t>.</w:t>
      </w:r>
    </w:p>
    <w:p w14:paraId="19B3A4DE" w14:textId="369DEBE8" w:rsidR="00AC712E" w:rsidRDefault="00AC712E" w:rsidP="004C6B8E">
      <w:pPr>
        <w:tabs>
          <w:tab w:val="left" w:pos="2610"/>
        </w:tabs>
        <w:jc w:val="both"/>
        <w:rPr>
          <w:rFonts w:cstheme="minorHAnsi"/>
          <w:sz w:val="24"/>
          <w:szCs w:val="24"/>
        </w:rPr>
      </w:pPr>
      <w:r>
        <w:rPr>
          <w:rFonts w:cstheme="minorHAnsi"/>
          <w:sz w:val="24"/>
          <w:szCs w:val="24"/>
        </w:rPr>
        <w:t xml:space="preserve">To view the properties, interested bidders should contact </w:t>
      </w:r>
      <w:r w:rsidR="009205AA">
        <w:rPr>
          <w:rFonts w:cstheme="minorHAnsi"/>
          <w:sz w:val="24"/>
          <w:szCs w:val="24"/>
        </w:rPr>
        <w:t>David Coleman, Recreation and Transportation Superintendent</w:t>
      </w:r>
      <w:r w:rsidR="00723B3A">
        <w:rPr>
          <w:rFonts w:cstheme="minorHAnsi"/>
          <w:sz w:val="24"/>
          <w:szCs w:val="24"/>
        </w:rPr>
        <w:t>,</w:t>
      </w:r>
      <w:r>
        <w:rPr>
          <w:rFonts w:cstheme="minorHAnsi"/>
          <w:sz w:val="24"/>
          <w:szCs w:val="24"/>
        </w:rPr>
        <w:t xml:space="preserve"> at (660) 3</w:t>
      </w:r>
      <w:r w:rsidR="009205AA">
        <w:rPr>
          <w:rFonts w:cstheme="minorHAnsi"/>
          <w:sz w:val="24"/>
          <w:szCs w:val="24"/>
        </w:rPr>
        <w:t>8</w:t>
      </w:r>
      <w:r>
        <w:rPr>
          <w:rFonts w:cstheme="minorHAnsi"/>
          <w:sz w:val="24"/>
          <w:szCs w:val="24"/>
        </w:rPr>
        <w:t>5-</w:t>
      </w:r>
      <w:r w:rsidR="009205AA">
        <w:rPr>
          <w:rFonts w:cstheme="minorHAnsi"/>
          <w:sz w:val="24"/>
          <w:szCs w:val="24"/>
        </w:rPr>
        <w:t>2632</w:t>
      </w:r>
      <w:r>
        <w:rPr>
          <w:rFonts w:cstheme="minorHAnsi"/>
          <w:sz w:val="24"/>
          <w:szCs w:val="24"/>
        </w:rPr>
        <w:t xml:space="preserve"> to </w:t>
      </w:r>
      <w:r w:rsidR="00116986">
        <w:rPr>
          <w:rFonts w:cstheme="minorHAnsi"/>
          <w:sz w:val="24"/>
          <w:szCs w:val="24"/>
        </w:rPr>
        <w:t>set up</w:t>
      </w:r>
      <w:r>
        <w:rPr>
          <w:rFonts w:cstheme="minorHAnsi"/>
          <w:sz w:val="24"/>
          <w:szCs w:val="24"/>
        </w:rPr>
        <w:t xml:space="preserve"> an appointment. The successful bidder shall be required to obtain liability insurance, listing the City of Macon as an “Additional Insured”, and sign a hold harmless agreement.</w:t>
      </w:r>
    </w:p>
    <w:p w14:paraId="24F0B5C1" w14:textId="5DE47DA6" w:rsidR="009205AA" w:rsidRDefault="00AC712E" w:rsidP="00116986">
      <w:pPr>
        <w:pStyle w:val="NoSpacing"/>
        <w:jc w:val="center"/>
      </w:pPr>
      <w:r>
        <w:t xml:space="preserve">Bids are due </w:t>
      </w:r>
      <w:r w:rsidR="009205AA" w:rsidRPr="00116986">
        <w:rPr>
          <w:u w:val="single"/>
        </w:rPr>
        <w:t xml:space="preserve">Friday, February 3, </w:t>
      </w:r>
      <w:proofErr w:type="gramStart"/>
      <w:r w:rsidR="009205AA" w:rsidRPr="00116986">
        <w:rPr>
          <w:u w:val="single"/>
        </w:rPr>
        <w:t>2023</w:t>
      </w:r>
      <w:proofErr w:type="gramEnd"/>
      <w:r w:rsidR="00116986">
        <w:rPr>
          <w:u w:val="single"/>
        </w:rPr>
        <w:t xml:space="preserve"> by 3:00 pm</w:t>
      </w:r>
      <w:r w:rsidR="009205AA">
        <w:t>,</w:t>
      </w:r>
      <w:r>
        <w:t xml:space="preserve"> and shall be mailed or hand delivered to</w:t>
      </w:r>
      <w:r w:rsidR="009205AA">
        <w:t>:</w:t>
      </w:r>
    </w:p>
    <w:p w14:paraId="78BA5753" w14:textId="636FEF42" w:rsidR="009205AA" w:rsidRDefault="00AC712E" w:rsidP="00116986">
      <w:pPr>
        <w:tabs>
          <w:tab w:val="left" w:pos="2610"/>
        </w:tabs>
        <w:spacing w:line="240" w:lineRule="auto"/>
        <w:jc w:val="center"/>
        <w:rPr>
          <w:rFonts w:cstheme="minorHAnsi"/>
          <w:sz w:val="24"/>
          <w:szCs w:val="24"/>
        </w:rPr>
      </w:pPr>
      <w:r>
        <w:rPr>
          <w:rFonts w:cstheme="minorHAnsi"/>
          <w:sz w:val="24"/>
          <w:szCs w:val="24"/>
        </w:rPr>
        <w:t>Macon City Hall, P.O. Box 569, 106 West Bourke Street, Macon, MO 63552.</w:t>
      </w:r>
    </w:p>
    <w:p w14:paraId="4291BB17" w14:textId="6E241158" w:rsidR="00AC712E" w:rsidRDefault="00AC712E" w:rsidP="00116986">
      <w:pPr>
        <w:tabs>
          <w:tab w:val="left" w:pos="2610"/>
        </w:tabs>
        <w:spacing w:line="240" w:lineRule="auto"/>
        <w:jc w:val="center"/>
        <w:rPr>
          <w:rFonts w:cstheme="minorHAnsi"/>
          <w:sz w:val="24"/>
          <w:szCs w:val="24"/>
        </w:rPr>
      </w:pPr>
      <w:r>
        <w:rPr>
          <w:rFonts w:cstheme="minorHAnsi"/>
          <w:sz w:val="24"/>
          <w:szCs w:val="24"/>
        </w:rPr>
        <w:t>Please place bids in a sealed envelope marked “Hay Bids”.</w:t>
      </w:r>
    </w:p>
    <w:p w14:paraId="74082EEE" w14:textId="77777777" w:rsidR="009205AA" w:rsidRDefault="009205AA" w:rsidP="004302F3">
      <w:pPr>
        <w:tabs>
          <w:tab w:val="left" w:pos="2610"/>
        </w:tabs>
        <w:jc w:val="center"/>
        <w:rPr>
          <w:rFonts w:cstheme="minorHAnsi"/>
          <w:sz w:val="24"/>
          <w:szCs w:val="24"/>
        </w:rPr>
      </w:pPr>
    </w:p>
    <w:p w14:paraId="4311AEC4" w14:textId="12E84768" w:rsidR="008A1329" w:rsidRPr="008A1329" w:rsidRDefault="00AC712E" w:rsidP="004302F3">
      <w:pPr>
        <w:tabs>
          <w:tab w:val="left" w:pos="2610"/>
        </w:tabs>
        <w:jc w:val="center"/>
        <w:rPr>
          <w:rFonts w:cstheme="minorHAnsi"/>
          <w:sz w:val="24"/>
          <w:szCs w:val="24"/>
        </w:rPr>
      </w:pPr>
      <w:r>
        <w:rPr>
          <w:rFonts w:cstheme="minorHAnsi"/>
          <w:sz w:val="24"/>
          <w:szCs w:val="24"/>
        </w:rPr>
        <w:t>The City of Macon reserves the right to accept or reject all bids.</w:t>
      </w:r>
    </w:p>
    <w:p w14:paraId="31EA9551" w14:textId="71260E93" w:rsidR="008A1329" w:rsidRPr="008A1329" w:rsidRDefault="008A1329" w:rsidP="008A1329">
      <w:pPr>
        <w:rPr>
          <w:rFonts w:cstheme="minorHAnsi"/>
          <w:sz w:val="24"/>
          <w:szCs w:val="24"/>
        </w:rPr>
      </w:pPr>
    </w:p>
    <w:sectPr w:rsidR="008A1329" w:rsidRPr="008A1329" w:rsidSect="001B5171">
      <w:headerReference w:type="default" r:id="rId7"/>
      <w:footerReference w:type="default" r:id="rId8"/>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C6EB5" w14:textId="77777777" w:rsidR="00131244" w:rsidRDefault="00131244" w:rsidP="00131244">
      <w:pPr>
        <w:spacing w:after="0" w:line="240" w:lineRule="auto"/>
      </w:pPr>
      <w:r>
        <w:separator/>
      </w:r>
    </w:p>
  </w:endnote>
  <w:endnote w:type="continuationSeparator" w:id="0">
    <w:p w14:paraId="4258D616" w14:textId="77777777" w:rsidR="00131244" w:rsidRDefault="00131244" w:rsidP="0013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13F9C" w14:textId="288438C7" w:rsidR="00BF0C4C" w:rsidRDefault="00BF0C4C" w:rsidP="00BF0C4C">
    <w:pPr>
      <w:pStyle w:val="Header"/>
      <w:jc w:val="center"/>
    </w:pPr>
    <w:r>
      <w:t xml:space="preserve">Anthony E. Petre, Mayor </w:t>
    </w:r>
    <w:r>
      <w:rPr>
        <w:rFonts w:cstheme="minorHAnsi"/>
      </w:rPr>
      <w:t>●</w:t>
    </w:r>
    <w:r>
      <w:t xml:space="preserve"> Avis L. Marshall, City Administrator </w:t>
    </w:r>
    <w:r>
      <w:rPr>
        <w:rFonts w:cstheme="minorHAnsi"/>
      </w:rPr>
      <w:t>●</w:t>
    </w:r>
    <w:r>
      <w:t xml:space="preserve"> Mary Lou Craigg, City Clerk</w:t>
    </w:r>
  </w:p>
  <w:p w14:paraId="26329281" w14:textId="4D0A2BDB" w:rsidR="001B5171" w:rsidRDefault="001B5171" w:rsidP="001B5171">
    <w:pPr>
      <w:pStyle w:val="NoSpacing"/>
      <w:jc w:val="center"/>
    </w:pPr>
    <w:r>
      <w:rPr>
        <w:noProof/>
      </w:rPr>
      <mc:AlternateContent>
        <mc:Choice Requires="wps">
          <w:drawing>
            <wp:anchor distT="0" distB="0" distL="114300" distR="114300" simplePos="0" relativeHeight="251662336" behindDoc="0" locked="0" layoutInCell="1" allowOverlap="1" wp14:anchorId="38F51F5C" wp14:editId="779B1FC0">
              <wp:simplePos x="0" y="0"/>
              <wp:positionH relativeFrom="column">
                <wp:posOffset>18989</wp:posOffset>
              </wp:positionH>
              <wp:positionV relativeFrom="paragraph">
                <wp:posOffset>-105410</wp:posOffset>
              </wp:positionV>
              <wp:extent cx="5924611" cy="18604"/>
              <wp:effectExtent l="0" t="0" r="0" b="0"/>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5E6AF2" id="Rectangle 38" o:spid="_x0000_s1026" style="position:absolute;margin-left:1.5pt;margin-top:-8.3pt;width:466.5pt;height:1.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" fillcolor="black [3213]" stroked="f" strokeweight="1pt">
              <w10:wrap type="square"/>
            </v:rect>
          </w:pict>
        </mc:Fallback>
      </mc:AlternateContent>
    </w:r>
    <w:r>
      <w:t xml:space="preserve">Macon City Hall </w:t>
    </w:r>
    <w:r>
      <w:rPr>
        <w:rFonts w:cstheme="minorHAnsi"/>
      </w:rPr>
      <w:t>●</w:t>
    </w:r>
    <w:r>
      <w:t xml:space="preserve"> 106 West Bourke Street </w:t>
    </w:r>
    <w:r>
      <w:rPr>
        <w:rFonts w:cstheme="minorHAnsi"/>
      </w:rPr>
      <w:t>●</w:t>
    </w:r>
    <w:r>
      <w:t xml:space="preserve"> P.O. Box 569 </w:t>
    </w:r>
    <w:r>
      <w:rPr>
        <w:rFonts w:cstheme="minorHAnsi"/>
      </w:rPr>
      <w:t>●</w:t>
    </w:r>
    <w:r>
      <w:t xml:space="preserve"> Macon, Missouri 63552    </w:t>
    </w:r>
  </w:p>
  <w:p w14:paraId="443FEAE7" w14:textId="7FEF2361" w:rsidR="001B5171" w:rsidRDefault="00BF0C4C" w:rsidP="001B5171">
    <w:pPr>
      <w:pStyle w:val="NoSpacing"/>
      <w:jc w:val="center"/>
    </w:pPr>
    <w:r>
      <w:t xml:space="preserve">Phone 660-385-6421 </w:t>
    </w:r>
    <w:r>
      <w:rPr>
        <w:rFonts w:cstheme="minorHAnsi"/>
      </w:rPr>
      <w:t>●</w:t>
    </w:r>
    <w:r>
      <w:t xml:space="preserve"> Fax 660-385-1945</w:t>
    </w:r>
    <w:r w:rsidR="001B517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8DE82" w14:textId="77777777" w:rsidR="00131244" w:rsidRDefault="00131244" w:rsidP="00131244">
      <w:pPr>
        <w:spacing w:after="0" w:line="240" w:lineRule="auto"/>
      </w:pPr>
      <w:r>
        <w:separator/>
      </w:r>
    </w:p>
  </w:footnote>
  <w:footnote w:type="continuationSeparator" w:id="0">
    <w:p w14:paraId="115BB216" w14:textId="77777777" w:rsidR="00131244" w:rsidRDefault="00131244" w:rsidP="00131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883C5" w14:textId="142D4C0F" w:rsidR="00131244" w:rsidRDefault="001B5171" w:rsidP="001B5171">
    <w:pPr>
      <w:pStyle w:val="Header"/>
      <w:jc w:val="center"/>
    </w:pPr>
    <w:r>
      <w:rPr>
        <w:noProof/>
      </w:rPr>
      <mc:AlternateContent>
        <mc:Choice Requires="wps">
          <w:drawing>
            <wp:anchor distT="0" distB="0" distL="114300" distR="114300" simplePos="0" relativeHeight="251658240" behindDoc="0" locked="0" layoutInCell="1" allowOverlap="1" wp14:anchorId="524744D9" wp14:editId="69885B09">
              <wp:simplePos x="0" y="0"/>
              <wp:positionH relativeFrom="column">
                <wp:posOffset>-914400</wp:posOffset>
              </wp:positionH>
              <wp:positionV relativeFrom="paragraph">
                <wp:posOffset>-228600</wp:posOffset>
              </wp:positionV>
              <wp:extent cx="1700784" cy="1024128"/>
              <wp:effectExtent l="0" t="0" r="0" b="0"/>
              <wp:wrapNone/>
              <wp:docPr id="160" name="Rectangle 160"/>
              <wp:cNvGraphicFramePr/>
              <a:graphic xmlns:a="http://schemas.openxmlformats.org/drawingml/2006/main">
                <a:graphicData uri="http://schemas.microsoft.com/office/word/2010/wordprocessingShape">
                  <wps:wsp>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33F3E8" id="Rectangle 160" o:spid="_x0000_s1026" style="position:absolute;margin-left:-1in;margin-top:-18pt;width:133.9pt;height:80.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" fillcolor="white [3212]" stroked="f" strokeweight="1pt">
              <v:fill opacity="0"/>
            </v:rect>
          </w:pict>
        </mc:Fallback>
      </mc:AlternateContent>
    </w:r>
    <w:r w:rsidRPr="001B5171">
      <w:rPr>
        <w:noProof/>
      </w:rPr>
      <w:drawing>
        <wp:inline distT="0" distB="0" distL="0" distR="0" wp14:anchorId="718286B0" wp14:editId="546247E8">
          <wp:extent cx="2815000" cy="969010"/>
          <wp:effectExtent l="0" t="0" r="444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3780" cy="9823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23281"/>
    <w:multiLevelType w:val="hybridMultilevel"/>
    <w:tmpl w:val="8360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B01EEB"/>
    <w:multiLevelType w:val="hybridMultilevel"/>
    <w:tmpl w:val="96B64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60054089">
    <w:abstractNumId w:val="1"/>
  </w:num>
  <w:num w:numId="2" w16cid:durableId="1203396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4"/>
    <w:rsid w:val="00061988"/>
    <w:rsid w:val="00070016"/>
    <w:rsid w:val="000A1807"/>
    <w:rsid w:val="00116986"/>
    <w:rsid w:val="00131244"/>
    <w:rsid w:val="001B5171"/>
    <w:rsid w:val="00230385"/>
    <w:rsid w:val="002432B0"/>
    <w:rsid w:val="003116E7"/>
    <w:rsid w:val="003E13ED"/>
    <w:rsid w:val="004302F3"/>
    <w:rsid w:val="00454F35"/>
    <w:rsid w:val="004C6B8E"/>
    <w:rsid w:val="00723B3A"/>
    <w:rsid w:val="007A6609"/>
    <w:rsid w:val="008A1329"/>
    <w:rsid w:val="009205AA"/>
    <w:rsid w:val="00AC712E"/>
    <w:rsid w:val="00BF0C4C"/>
    <w:rsid w:val="00D355A3"/>
    <w:rsid w:val="00E94C29"/>
    <w:rsid w:val="00FD0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CA09C2"/>
  <w15:chartTrackingRefBased/>
  <w15:docId w15:val="{68B148AC-336A-4535-892A-621E6C0C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244"/>
  </w:style>
  <w:style w:type="paragraph" w:styleId="Footer">
    <w:name w:val="footer"/>
    <w:basedOn w:val="Normal"/>
    <w:link w:val="FooterChar"/>
    <w:uiPriority w:val="99"/>
    <w:unhideWhenUsed/>
    <w:rsid w:val="00131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244"/>
  </w:style>
  <w:style w:type="paragraph" w:styleId="NoSpacing">
    <w:name w:val="No Spacing"/>
    <w:uiPriority w:val="1"/>
    <w:qFormat/>
    <w:rsid w:val="00131244"/>
    <w:pPr>
      <w:spacing w:after="0" w:line="240" w:lineRule="auto"/>
    </w:pPr>
  </w:style>
  <w:style w:type="paragraph" w:styleId="ListParagraph">
    <w:name w:val="List Paragraph"/>
    <w:basedOn w:val="Normal"/>
    <w:uiPriority w:val="34"/>
    <w:qFormat/>
    <w:rsid w:val="00311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Avis Marshall</dc:creator>
  <cp:keywords/>
  <dc:description/>
  <cp:lastModifiedBy>Avis Marshall</cp:lastModifiedBy>
  <cp:revision>16</cp:revision>
  <cp:lastPrinted>2023-01-11T18:57:00Z</cp:lastPrinted>
  <dcterms:created xsi:type="dcterms:W3CDTF">2020-03-11T13:46:00Z</dcterms:created>
  <dcterms:modified xsi:type="dcterms:W3CDTF">2023-01-11T18:57:00Z</dcterms:modified>
</cp:coreProperties>
</file>